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510"/>
        <w:gridCol w:w="5515"/>
      </w:tblGrid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E868DF" w:rsidRDefault="002654C7" w:rsidP="001722BD">
            <w:pPr>
              <w:suppressAutoHyphens/>
              <w:spacing w:after="0" w:line="240" w:lineRule="auto"/>
              <w:ind w:right="1498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bCs/>
                <w:lang w:eastAsia="ar-SA"/>
              </w:rPr>
              <w:t>№</w:t>
            </w:r>
          </w:p>
          <w:p w:rsidR="002654C7" w:rsidRPr="00E868DF" w:rsidRDefault="002654C7" w:rsidP="001722BD">
            <w:pPr>
              <w:tabs>
                <w:tab w:val="left" w:pos="-90"/>
                <w:tab w:val="left" w:pos="180"/>
                <w:tab w:val="left" w:pos="540"/>
                <w:tab w:val="left" w:pos="720"/>
              </w:tabs>
              <w:suppressAutoHyphens/>
              <w:spacing w:after="0" w:line="240" w:lineRule="auto"/>
              <w:ind w:right="1498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Наименование заполняемого поля 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bCs/>
                <w:lang w:eastAsia="ar-SA"/>
              </w:rPr>
              <w:t>Сведения о контрагенте</w:t>
            </w:r>
          </w:p>
        </w:tc>
      </w:tr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Полное наименование организации</w:t>
            </w:r>
          </w:p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937979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>Общество с ограниченной ответственностью «Санаторий- профилакторий Юбилейный Горно-химического комбината»</w:t>
            </w:r>
          </w:p>
        </w:tc>
      </w:tr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Краткое наименование организации</w:t>
            </w:r>
          </w:p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937979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>ООО «С/п Юбилейный ГХК»</w:t>
            </w:r>
          </w:p>
        </w:tc>
      </w:tr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Организационно – правовая форма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937979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>Общество с ограниченной ответственностью</w:t>
            </w:r>
          </w:p>
        </w:tc>
      </w:tr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Юридический адрес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937979" w:rsidRDefault="0024054A" w:rsidP="0024054A">
            <w:pPr>
              <w:tabs>
                <w:tab w:val="left" w:pos="1248"/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662970, Красноярский край, </w:t>
            </w:r>
            <w:r w:rsidR="002654C7"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г. Железногорск, ул. Восточная, </w:t>
            </w:r>
            <w:proofErr w:type="spellStart"/>
            <w:r w:rsidR="002654C7"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>зд</w:t>
            </w:r>
            <w:proofErr w:type="spellEnd"/>
            <w:r w:rsidR="002654C7"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>. 2</w:t>
            </w:r>
          </w:p>
        </w:tc>
      </w:tr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Почтовый адрес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937979" w:rsidRDefault="0024054A" w:rsidP="0024054A">
            <w:pPr>
              <w:tabs>
                <w:tab w:val="left" w:pos="1248"/>
                <w:tab w:val="left" w:pos="7920"/>
              </w:tabs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662970, Красноярский край, </w:t>
            </w:r>
            <w:r w:rsidR="002654C7"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г. Железногорск, ул. Восточная, </w:t>
            </w:r>
            <w:proofErr w:type="spellStart"/>
            <w:r w:rsidR="002654C7"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>зд</w:t>
            </w:r>
            <w:proofErr w:type="spellEnd"/>
            <w:r w:rsidR="002654C7"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>. 2</w:t>
            </w:r>
          </w:p>
        </w:tc>
      </w:tr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ИНН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937979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>2452040108</w:t>
            </w:r>
          </w:p>
        </w:tc>
      </w:tr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КПП</w:t>
            </w:r>
            <w:bookmarkStart w:id="0" w:name="_GoBack"/>
            <w:bookmarkEnd w:id="0"/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937979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>245201001</w:t>
            </w:r>
          </w:p>
        </w:tc>
      </w:tr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ОКПО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937979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>21930832</w:t>
            </w:r>
          </w:p>
        </w:tc>
      </w:tr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ОКОГУ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937979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>4100301</w:t>
            </w:r>
          </w:p>
        </w:tc>
      </w:tr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ОКАТО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937979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>04535000000</w:t>
            </w:r>
          </w:p>
        </w:tc>
      </w:tr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ОКВЭД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937979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>86.90.4</w:t>
            </w:r>
          </w:p>
        </w:tc>
      </w:tr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ОКФС/ОКОПФ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937979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379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12/12300</w:t>
            </w:r>
          </w:p>
        </w:tc>
      </w:tr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 xml:space="preserve">Наименование банка, в </w:t>
            </w:r>
            <w:proofErr w:type="spellStart"/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. место (город) нахождения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937979" w:rsidRDefault="002654C7" w:rsidP="002654C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>Банк ГПБ (АО) г. Москва</w:t>
            </w:r>
          </w:p>
        </w:tc>
      </w:tr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Расчетный счет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937979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>40702810600000092891</w:t>
            </w:r>
          </w:p>
        </w:tc>
      </w:tr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Корреспондентский счет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937979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>30101810200000000823</w:t>
            </w:r>
          </w:p>
        </w:tc>
      </w:tr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БИК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937979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>044525823</w:t>
            </w:r>
          </w:p>
        </w:tc>
      </w:tr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Должность руководителя организации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C05126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>Директор</w:t>
            </w:r>
          </w:p>
        </w:tc>
      </w:tr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Ф.И.О. руководителя организации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937979" w:rsidRDefault="00E75B7E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Шестакова Елена Александровна</w:t>
            </w:r>
          </w:p>
        </w:tc>
      </w:tr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Ф.И.О. гл. бухгалтера организации и его номер телефона, факсимильного аппарата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937979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>Гусарова Лариса Александровна</w:t>
            </w:r>
          </w:p>
          <w:p w:rsidR="002654C7" w:rsidRPr="00937979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>8 (3919) 75-73-61</w:t>
            </w:r>
          </w:p>
        </w:tc>
      </w:tr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Ф.И.О. исполнителя договора, должность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Pr="00937979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>Ткачева Олеся Александровна</w:t>
            </w:r>
          </w:p>
          <w:p w:rsidR="002654C7" w:rsidRPr="00937979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8(3919)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75-65-43</w:t>
            </w:r>
          </w:p>
        </w:tc>
      </w:tr>
      <w:tr w:rsidR="002654C7" w:rsidRPr="00E868DF" w:rsidTr="002654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C7" w:rsidRPr="00E868DF" w:rsidRDefault="002654C7" w:rsidP="001722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68DF">
              <w:rPr>
                <w:rFonts w:ascii="Times New Roman" w:eastAsia="Times New Roman" w:hAnsi="Times New Roman" w:cs="Times New Roman"/>
                <w:lang w:eastAsia="ar-SA"/>
              </w:rPr>
              <w:t>Номер телефона, факсимильного аппарата, адрес электронной почты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C7" w:rsidRDefault="002654C7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3797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8(3919) 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75-65-43</w:t>
            </w:r>
          </w:p>
          <w:p w:rsidR="00C05126" w:rsidRPr="00C05126" w:rsidRDefault="00C05126" w:rsidP="001722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info@spu24.ru</w:t>
            </w:r>
          </w:p>
        </w:tc>
      </w:tr>
    </w:tbl>
    <w:p w:rsidR="007C4EA6" w:rsidRDefault="007C4EA6"/>
    <w:sectPr w:rsidR="007C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BC"/>
    <w:rsid w:val="0024054A"/>
    <w:rsid w:val="002654C7"/>
    <w:rsid w:val="007C4EA6"/>
    <w:rsid w:val="007C62BC"/>
    <w:rsid w:val="00C05126"/>
    <w:rsid w:val="00E7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2ACC"/>
  <w15:chartTrackingRefBased/>
  <w15:docId w15:val="{1F109008-50A8-45FD-B886-F4F4A9F1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Мелешенко М.В.</dc:creator>
  <cp:keywords/>
  <dc:description/>
  <cp:lastModifiedBy>Гринберг А. С.</cp:lastModifiedBy>
  <cp:revision>5</cp:revision>
  <dcterms:created xsi:type="dcterms:W3CDTF">2023-02-13T03:59:00Z</dcterms:created>
  <dcterms:modified xsi:type="dcterms:W3CDTF">2023-06-15T04:32:00Z</dcterms:modified>
</cp:coreProperties>
</file>